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69536768"/>
      <w:bookmarkStart w:id="1" w:name="_Toc5502"/>
      <w:bookmarkStart w:id="2" w:name="_Toc31515"/>
      <w:bookmarkStart w:id="3" w:name="_Toc395261097"/>
      <w:bookmarkStart w:id="4" w:name="_Toc22110"/>
      <w:bookmarkStart w:id="5" w:name="_Toc358370576"/>
      <w:bookmarkStart w:id="6" w:name="_Toc24122"/>
      <w:bookmarkStart w:id="7" w:name="_Toc306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2062F3">
      <w:pPr>
        <w:pStyle w:val="34"/>
        <w:rPr>
          <w:rFonts w:hint="eastAsia"/>
          <w:lang w:val="en-US"/>
        </w:rPr>
      </w:pP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AF0B937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382953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69"/>
        <w:gridCol w:w="2223"/>
        <w:gridCol w:w="1571"/>
        <w:gridCol w:w="1053"/>
        <w:gridCol w:w="1480"/>
        <w:gridCol w:w="1480"/>
        <w:gridCol w:w="1480"/>
        <w:gridCol w:w="1480"/>
        <w:gridCol w:w="1480"/>
      </w:tblGrid>
      <w:tr w14:paraId="09A8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805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F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服务车辆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综合单价报价（元）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9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27C4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2026年南山区属悬挂绿化养护服务采购项目（1年）​</w:t>
            </w:r>
          </w:p>
        </w:tc>
        <w:tc>
          <w:tcPr>
            <w:tcW w:w="2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为2026年南山区属悬挂绿化养护服务采购项目（1年）提供苗木洒水的车辆租赁服务工作，1次为8小时。</w:t>
            </w:r>
          </w:p>
        </w:tc>
        <w:tc>
          <w:tcPr>
            <w:tcW w:w="1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到指定地点工作，且项目工作成果质量评定达到合格等级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5吨或以上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8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 次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898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1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75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6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为2026年南山区属悬挂绿化养护服务采购项目（1年）提供养护期间安全作业指示的机械设备服务工作，1次为8小时</w:t>
            </w:r>
          </w:p>
        </w:tc>
        <w:tc>
          <w:tcPr>
            <w:tcW w:w="1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D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7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防撞缓冲保护车</w:t>
            </w: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提供的车辆总质量在4T及以上</w:t>
            </w: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7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720次</w:t>
            </w: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3358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E4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0D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5CE2A9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清单内容进行报价，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单价报价及总价报价不得超过其相应最高限价，响应时须提供已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标价的《项目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6C1BD0B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402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（2）投标费率=供应商投标总报价/采购预算总价。有效报价:投标费率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≦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100%，且不低于成本。投标费率＜90%时，应在投标文件中附分析报告，充分说明单价和费用的组成，降低成本的合理措施及在其他同类项目中应用过的经验等，否则视为原则性不响应招标文件要求，作否决投标处理。</w:t>
      </w:r>
    </w:p>
    <w:p w14:paraId="6F4561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203949D1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63968B29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6CC25AED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34BB12FD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CDD79AA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409490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b w:val="0"/>
          <w:bCs w:val="0"/>
          <w:kern w:val="0"/>
          <w:sz w:val="24"/>
          <w:szCs w:val="24"/>
          <w:highlight w:val="none"/>
        </w:rPr>
        <w:t>车辆要求：</w:t>
      </w:r>
    </w:p>
    <w:p w14:paraId="4BC16E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1）需提供5吨或以上水车和防撞缓冲保护车的车辆清单；</w:t>
      </w:r>
    </w:p>
    <w:p w14:paraId="00AB4E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2）提供的每台车辆保额不低于人民币100万元的车辆保险证明；</w:t>
      </w:r>
    </w:p>
    <w:p w14:paraId="1B8580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3）提供的每台车辆保额不低于人民币50万元的驾驶人员保险证明；</w:t>
      </w:r>
    </w:p>
    <w:p w14:paraId="08AD43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4）提供的每台车辆权属及债权债务由供应商负责；</w:t>
      </w:r>
    </w:p>
    <w:p w14:paraId="0B1CD2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5）提供</w:t>
      </w:r>
      <w:bookmarkStart w:id="10" w:name="_GoBack"/>
      <w:bookmarkEnd w:id="10"/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每台车辆需车况良好，可进行安全使用；</w:t>
      </w:r>
    </w:p>
    <w:p w14:paraId="243BBE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提供车辆承诺函。</w:t>
      </w:r>
    </w:p>
    <w:p w14:paraId="71562F26">
      <w:pPr>
        <w:spacing w:line="520" w:lineRule="exact"/>
        <w:ind w:firstLine="482" w:firstLineChars="200"/>
        <w:jc w:val="both"/>
        <w:outlineLvl w:val="3"/>
        <w:rPr>
          <w:rFonts w:hint="eastAsia" w:cs="Times New Roman" w:asciiTheme="minorHAnsi" w:hAnsiTheme="minorHAnsi" w:eastAsiaTheme="minorEastAsia"/>
          <w:b/>
          <w:bCs/>
          <w:snapToGrid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452E47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28FC41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人员要求：需提供以下人员辅助管理。</w:t>
      </w:r>
    </w:p>
    <w:p w14:paraId="04B683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1.项目负责人（1名）：负责对接本项目，要求具有车辆租赁实施经验、管理经验。项目负责人全面负责本项目的综合管理、安全管理、调度管理、造价，并负责组织车辆定期进行安全、维修、保养等工作。</w:t>
      </w:r>
    </w:p>
    <w:p w14:paraId="4352A7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以上人员提供身份证社保、合同及要求的证书复印件。</w:t>
      </w:r>
    </w:p>
    <w:p w14:paraId="7EBEE366">
      <w:pPr>
        <w:pStyle w:val="31"/>
        <w:jc w:val="both"/>
        <w:outlineLvl w:val="3"/>
        <w:rPr>
          <w:rFonts w:hint="default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bookmarkEnd w:id="8"/>
    <w:bookmarkEnd w:id="9"/>
    <w:p w14:paraId="52947101"/>
    <w:sectPr>
      <w:pgSz w:w="11906" w:h="16838"/>
      <w:pgMar w:top="1417" w:right="1276" w:bottom="1276" w:left="1417" w:header="851" w:footer="663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1981D96"/>
    <w:rsid w:val="02663C42"/>
    <w:rsid w:val="038B022B"/>
    <w:rsid w:val="03A86AC5"/>
    <w:rsid w:val="044C330C"/>
    <w:rsid w:val="04932CE9"/>
    <w:rsid w:val="04D1625D"/>
    <w:rsid w:val="0542769F"/>
    <w:rsid w:val="055D54E7"/>
    <w:rsid w:val="05822021"/>
    <w:rsid w:val="061C715B"/>
    <w:rsid w:val="06AA33F1"/>
    <w:rsid w:val="06AC4284"/>
    <w:rsid w:val="07520C39"/>
    <w:rsid w:val="0913264A"/>
    <w:rsid w:val="0B6C7DF0"/>
    <w:rsid w:val="0BBA5FC9"/>
    <w:rsid w:val="0E8F1CEB"/>
    <w:rsid w:val="0F240322"/>
    <w:rsid w:val="12217B86"/>
    <w:rsid w:val="124A70DD"/>
    <w:rsid w:val="12DC6776"/>
    <w:rsid w:val="14777F31"/>
    <w:rsid w:val="1497026D"/>
    <w:rsid w:val="14E46507"/>
    <w:rsid w:val="16297D66"/>
    <w:rsid w:val="17344DE4"/>
    <w:rsid w:val="17782111"/>
    <w:rsid w:val="179B7EB4"/>
    <w:rsid w:val="18CF0158"/>
    <w:rsid w:val="198D78AF"/>
    <w:rsid w:val="19A14C1F"/>
    <w:rsid w:val="1A4C776A"/>
    <w:rsid w:val="1B1738D4"/>
    <w:rsid w:val="1B8D3B96"/>
    <w:rsid w:val="1BB1687E"/>
    <w:rsid w:val="1CEC049A"/>
    <w:rsid w:val="1DF168C0"/>
    <w:rsid w:val="1E5E7A6C"/>
    <w:rsid w:val="1F8F5FAF"/>
    <w:rsid w:val="1FB536FF"/>
    <w:rsid w:val="1FF60574"/>
    <w:rsid w:val="20D05DB2"/>
    <w:rsid w:val="210E103F"/>
    <w:rsid w:val="217B0C3C"/>
    <w:rsid w:val="227B42A0"/>
    <w:rsid w:val="2367766A"/>
    <w:rsid w:val="236819A8"/>
    <w:rsid w:val="236E69A3"/>
    <w:rsid w:val="237D0994"/>
    <w:rsid w:val="238E0DF3"/>
    <w:rsid w:val="244E28B6"/>
    <w:rsid w:val="25AB7A3A"/>
    <w:rsid w:val="263D5B05"/>
    <w:rsid w:val="26A8622A"/>
    <w:rsid w:val="271C7BA5"/>
    <w:rsid w:val="27963CDA"/>
    <w:rsid w:val="27A87E6E"/>
    <w:rsid w:val="28F67420"/>
    <w:rsid w:val="29660CEA"/>
    <w:rsid w:val="297665B1"/>
    <w:rsid w:val="2A24228F"/>
    <w:rsid w:val="2ABF6900"/>
    <w:rsid w:val="2AD1291C"/>
    <w:rsid w:val="2B7B6DE1"/>
    <w:rsid w:val="2B996825"/>
    <w:rsid w:val="2C99076B"/>
    <w:rsid w:val="2D115CD2"/>
    <w:rsid w:val="2D2307FE"/>
    <w:rsid w:val="2D343860"/>
    <w:rsid w:val="2D892A24"/>
    <w:rsid w:val="2EDC6EB7"/>
    <w:rsid w:val="2F4131BE"/>
    <w:rsid w:val="2F7C41F6"/>
    <w:rsid w:val="30A603A4"/>
    <w:rsid w:val="30CA52E9"/>
    <w:rsid w:val="31A0265F"/>
    <w:rsid w:val="32483CAD"/>
    <w:rsid w:val="325250B2"/>
    <w:rsid w:val="347A51A8"/>
    <w:rsid w:val="389F5B04"/>
    <w:rsid w:val="39DC420F"/>
    <w:rsid w:val="3B235C9E"/>
    <w:rsid w:val="3BE92C13"/>
    <w:rsid w:val="3C97441D"/>
    <w:rsid w:val="3CC527C1"/>
    <w:rsid w:val="3DC52364"/>
    <w:rsid w:val="40C96B6F"/>
    <w:rsid w:val="40D814C3"/>
    <w:rsid w:val="41AC2A51"/>
    <w:rsid w:val="41E37378"/>
    <w:rsid w:val="42B671D5"/>
    <w:rsid w:val="433B5871"/>
    <w:rsid w:val="44C24F34"/>
    <w:rsid w:val="455455A1"/>
    <w:rsid w:val="45633A36"/>
    <w:rsid w:val="45806396"/>
    <w:rsid w:val="46024FFD"/>
    <w:rsid w:val="468B7A91"/>
    <w:rsid w:val="46ED6812"/>
    <w:rsid w:val="47356D0C"/>
    <w:rsid w:val="489F5BDF"/>
    <w:rsid w:val="48B41B3C"/>
    <w:rsid w:val="498161B0"/>
    <w:rsid w:val="4A2C089A"/>
    <w:rsid w:val="4AA5064D"/>
    <w:rsid w:val="4B0057A0"/>
    <w:rsid w:val="4B46598C"/>
    <w:rsid w:val="4BC62629"/>
    <w:rsid w:val="4C480BC5"/>
    <w:rsid w:val="4C50459D"/>
    <w:rsid w:val="4E200716"/>
    <w:rsid w:val="4F42290E"/>
    <w:rsid w:val="4F6D4491"/>
    <w:rsid w:val="4FBA5638"/>
    <w:rsid w:val="4FD74E04"/>
    <w:rsid w:val="50A82C45"/>
    <w:rsid w:val="51143E36"/>
    <w:rsid w:val="5153670D"/>
    <w:rsid w:val="51A927D1"/>
    <w:rsid w:val="51D57A6A"/>
    <w:rsid w:val="533D58C6"/>
    <w:rsid w:val="534740C2"/>
    <w:rsid w:val="53801AC4"/>
    <w:rsid w:val="540B7771"/>
    <w:rsid w:val="55A7171D"/>
    <w:rsid w:val="58845D45"/>
    <w:rsid w:val="591F15CA"/>
    <w:rsid w:val="594D664D"/>
    <w:rsid w:val="59BB7545"/>
    <w:rsid w:val="5C3671C6"/>
    <w:rsid w:val="5C660A68"/>
    <w:rsid w:val="5DEF61CF"/>
    <w:rsid w:val="5DF81F3B"/>
    <w:rsid w:val="5E6E2D65"/>
    <w:rsid w:val="60600E46"/>
    <w:rsid w:val="60866BC3"/>
    <w:rsid w:val="60DB227B"/>
    <w:rsid w:val="60E349A0"/>
    <w:rsid w:val="61B01959"/>
    <w:rsid w:val="61D27B22"/>
    <w:rsid w:val="620174D7"/>
    <w:rsid w:val="62842D4E"/>
    <w:rsid w:val="64E01F91"/>
    <w:rsid w:val="65C74E59"/>
    <w:rsid w:val="666E3CFC"/>
    <w:rsid w:val="66FE6CC3"/>
    <w:rsid w:val="68386205"/>
    <w:rsid w:val="68624CAF"/>
    <w:rsid w:val="68A25CEB"/>
    <w:rsid w:val="69025ECF"/>
    <w:rsid w:val="69692B1A"/>
    <w:rsid w:val="696F5806"/>
    <w:rsid w:val="6A0517AD"/>
    <w:rsid w:val="6A653301"/>
    <w:rsid w:val="6B95189C"/>
    <w:rsid w:val="6C8934D3"/>
    <w:rsid w:val="6EAC4E1D"/>
    <w:rsid w:val="6EB7343F"/>
    <w:rsid w:val="6ECE0D0C"/>
    <w:rsid w:val="6F173018"/>
    <w:rsid w:val="712727F0"/>
    <w:rsid w:val="715C0F73"/>
    <w:rsid w:val="71E534AD"/>
    <w:rsid w:val="724F1412"/>
    <w:rsid w:val="74597B59"/>
    <w:rsid w:val="74B3733F"/>
    <w:rsid w:val="75014A84"/>
    <w:rsid w:val="75F406CA"/>
    <w:rsid w:val="764566BC"/>
    <w:rsid w:val="765D6045"/>
    <w:rsid w:val="76AC7D36"/>
    <w:rsid w:val="76CC46E8"/>
    <w:rsid w:val="78B65A6F"/>
    <w:rsid w:val="7AF34939"/>
    <w:rsid w:val="7AFD57B8"/>
    <w:rsid w:val="7C1728A9"/>
    <w:rsid w:val="7D2266D4"/>
    <w:rsid w:val="7DD5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2388</Words>
  <Characters>2821</Characters>
  <Lines>16</Lines>
  <Paragraphs>4</Paragraphs>
  <TotalTime>0</TotalTime>
  <ScaleCrop>false</ScaleCrop>
  <LinksUpToDate>false</LinksUpToDate>
  <CharactersWithSpaces>3160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2025-09-25T05:48:00Z</cp:lastPrinted>
  <dcterms:modified xsi:type="dcterms:W3CDTF">2026-03-17T07:46:06Z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F45F1ED604164DE89AE22DB54A1CFBB9_13</vt:lpwstr>
  </property>
</Properties>
</file>